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A2" w:rsidRDefault="000036A2" w:rsidP="000036A2">
      <w:pPr>
        <w:pStyle w:val="a3"/>
        <w:shd w:val="clear" w:color="auto" w:fill="FFFFFF"/>
        <w:spacing w:before="0" w:beforeAutospacing="0" w:after="0" w:afterAutospacing="0" w:line="301" w:lineRule="atLeast"/>
        <w:jc w:val="center"/>
        <w:textAlignment w:val="baseline"/>
        <w:rPr>
          <w:rFonts w:ascii="Arial" w:hAnsi="Arial" w:cs="Arial"/>
          <w:color w:val="3F4348"/>
          <w:sz w:val="20"/>
          <w:szCs w:val="20"/>
        </w:rPr>
      </w:pPr>
      <w:r>
        <w:rPr>
          <w:rFonts w:ascii="Arial" w:hAnsi="Arial" w:cs="Arial"/>
          <w:color w:val="3F4348"/>
          <w:sz w:val="28"/>
          <w:szCs w:val="28"/>
          <w:bdr w:val="none" w:sz="0" w:space="0" w:color="auto" w:frame="1"/>
        </w:rPr>
        <w:t>Постановление Правительства РФ от 18 ноября 2013 г. N 1039 «О государственной аккредитации образовательной деятельности»</w:t>
      </w:r>
    </w:p>
    <w:p w:rsidR="000036A2" w:rsidRDefault="000036A2" w:rsidP="000036A2">
      <w:pPr>
        <w:pStyle w:val="a3"/>
        <w:shd w:val="clear" w:color="auto" w:fill="FFFFFF"/>
        <w:spacing w:before="0" w:beforeAutospacing="0" w:after="0" w:afterAutospacing="0" w:line="301" w:lineRule="atLeast"/>
        <w:jc w:val="center"/>
        <w:textAlignment w:val="baseline"/>
        <w:rPr>
          <w:rFonts w:ascii="Arial" w:hAnsi="Arial" w:cs="Arial"/>
          <w:color w:val="3F4348"/>
          <w:sz w:val="20"/>
          <w:szCs w:val="20"/>
        </w:rPr>
      </w:pPr>
      <w:r>
        <w:rPr>
          <w:rFonts w:ascii="Arial" w:hAnsi="Arial" w:cs="Arial"/>
          <w:color w:val="3F4348"/>
          <w:sz w:val="28"/>
          <w:szCs w:val="28"/>
          <w:bdr w:val="none" w:sz="0" w:space="0" w:color="auto" w:frame="1"/>
        </w:rPr>
        <w:t>Положение</w:t>
      </w:r>
    </w:p>
    <w:p w:rsidR="000036A2" w:rsidRDefault="000036A2" w:rsidP="000036A2">
      <w:pPr>
        <w:pStyle w:val="a3"/>
        <w:shd w:val="clear" w:color="auto" w:fill="FFFFFF"/>
        <w:spacing w:before="0" w:beforeAutospacing="0" w:after="0" w:afterAutospacing="0" w:line="301" w:lineRule="atLeast"/>
        <w:jc w:val="center"/>
        <w:textAlignment w:val="baseline"/>
        <w:rPr>
          <w:rFonts w:ascii="Arial" w:hAnsi="Arial" w:cs="Arial"/>
          <w:color w:val="3F4348"/>
          <w:sz w:val="20"/>
          <w:szCs w:val="20"/>
        </w:rPr>
      </w:pPr>
      <w:r>
        <w:rPr>
          <w:rFonts w:ascii="Arial" w:hAnsi="Arial" w:cs="Arial"/>
          <w:color w:val="3F4348"/>
          <w:sz w:val="28"/>
          <w:szCs w:val="28"/>
          <w:bdr w:val="none" w:sz="0" w:space="0" w:color="auto" w:frame="1"/>
        </w:rPr>
        <w:t>о государственной аккредитации образовательной деятельности (утв. постановлением Правительства РФ от 18 ноября 2013 г. N 1039)</w:t>
      </w:r>
    </w:p>
    <w:p w:rsidR="000036A2" w:rsidRDefault="000036A2" w:rsidP="000036A2">
      <w:pPr>
        <w:pStyle w:val="a3"/>
        <w:shd w:val="clear" w:color="auto" w:fill="FFFFFF"/>
        <w:spacing w:before="0" w:beforeAutospacing="0" w:after="0" w:afterAutospacing="0" w:line="301" w:lineRule="atLeast"/>
        <w:jc w:val="center"/>
        <w:textAlignment w:val="baseline"/>
        <w:rPr>
          <w:rFonts w:ascii="Arial" w:hAnsi="Arial" w:cs="Arial"/>
          <w:color w:val="3F4348"/>
          <w:sz w:val="20"/>
          <w:szCs w:val="20"/>
        </w:rPr>
      </w:pPr>
      <w:r>
        <w:rPr>
          <w:rFonts w:ascii="Arial" w:hAnsi="Arial" w:cs="Arial"/>
          <w:color w:val="3F4348"/>
          <w:sz w:val="28"/>
          <w:szCs w:val="28"/>
          <w:bdr w:val="none" w:sz="0" w:space="0" w:color="auto" w:frame="1"/>
        </w:rPr>
        <w:t>Общие положения</w:t>
      </w:r>
    </w:p>
    <w:p w:rsidR="000036A2" w:rsidRDefault="000036A2" w:rsidP="000036A2">
      <w:pPr>
        <w:pStyle w:val="a3"/>
        <w:shd w:val="clear" w:color="auto" w:fill="FFFFFF"/>
        <w:spacing w:before="0" w:beforeAutospacing="0" w:after="0" w:afterAutospacing="0" w:line="301" w:lineRule="atLeast"/>
        <w:jc w:val="center"/>
        <w:textAlignment w:val="baseline"/>
        <w:rPr>
          <w:rFonts w:ascii="Arial" w:hAnsi="Arial" w:cs="Arial"/>
          <w:color w:val="3F4348"/>
          <w:sz w:val="20"/>
          <w:szCs w:val="20"/>
        </w:rPr>
      </w:pPr>
      <w:r>
        <w:rPr>
          <w:rFonts w:ascii="Arial" w:hAnsi="Arial" w:cs="Arial"/>
          <w:color w:val="3F4348"/>
          <w:sz w:val="28"/>
          <w:szCs w:val="28"/>
          <w:bdr w:val="none" w:sz="0" w:space="0" w:color="auto" w:frame="1"/>
        </w:rPr>
        <w:t>Настоящее Положение устанавливает порядок проведения государственной аккредитации образовательной деятельности   образовательных    организаций, организаций, осуществляющих обучение, а также индивидуальных предпринимателей, за     исключением     индивидуальных     предпринимателей,      осуществляющих образовательную    деятельность    непосредственно    (далее    —    организации, осуществляющие   образовательную   деятельность),   по   реализации   основных образовательных программ (</w:t>
      </w:r>
      <w:r>
        <w:rPr>
          <w:rFonts w:ascii="Arial" w:hAnsi="Arial" w:cs="Arial"/>
          <w:color w:val="FF0000"/>
          <w:sz w:val="23"/>
          <w:szCs w:val="23"/>
          <w:bdr w:val="none" w:sz="0" w:space="0" w:color="auto" w:frame="1"/>
        </w:rPr>
        <w:t>за исключением образовательных программ дошкольного образования</w:t>
      </w:r>
      <w:r>
        <w:rPr>
          <w:rFonts w:ascii="Arial" w:hAnsi="Arial" w:cs="Arial"/>
          <w:color w:val="3F4348"/>
          <w:sz w:val="28"/>
          <w:szCs w:val="28"/>
          <w:bdr w:val="none" w:sz="0" w:space="0" w:color="auto" w:frame="1"/>
        </w:rPr>
        <w:t>) (далее соответственно — образовательные программы, государственная аккредитация).</w:t>
      </w:r>
    </w:p>
    <w:p w:rsidR="00DA6CE4" w:rsidRDefault="00DA6CE4"/>
    <w:sectPr w:rsidR="00DA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036A2"/>
    <w:rsid w:val="000036A2"/>
    <w:rsid w:val="00DA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2023-11-24T08:47:00Z</dcterms:created>
  <dcterms:modified xsi:type="dcterms:W3CDTF">2023-11-24T08:47:00Z</dcterms:modified>
</cp:coreProperties>
</file>